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6109" w:rsidRDefault="00006109" w:rsidP="00006109">
      <w:pPr>
        <w:spacing w:line="600" w:lineRule="exact"/>
        <w:rPr>
          <w:rFonts w:ascii="仿宋_GB2312" w:hint="eastAsia"/>
          <w:color w:val="000000"/>
          <w:szCs w:val="32"/>
        </w:rPr>
      </w:pPr>
      <w:r>
        <w:rPr>
          <w:rFonts w:ascii="仿宋_GB2312" w:hint="eastAsia"/>
          <w:color w:val="000000"/>
          <w:szCs w:val="32"/>
        </w:rPr>
        <w:t>附件</w:t>
      </w:r>
    </w:p>
    <w:p w:rsidR="00006109" w:rsidRDefault="00006109" w:rsidP="00006109">
      <w:pPr>
        <w:spacing w:afterLines="50" w:after="289" w:line="560" w:lineRule="exact"/>
        <w:jc w:val="center"/>
        <w:rPr>
          <w:rFonts w:ascii="宋体" w:eastAsia="宋体" w:hAnsi="宋体" w:hint="eastAsia"/>
          <w:b/>
          <w:color w:val="000000"/>
          <w:sz w:val="36"/>
          <w:szCs w:val="36"/>
        </w:rPr>
      </w:pPr>
      <w:r>
        <w:rPr>
          <w:rFonts w:ascii="宋体" w:eastAsia="宋体" w:hAnsi="宋体" w:hint="eastAsia"/>
          <w:b/>
          <w:color w:val="000000"/>
          <w:sz w:val="36"/>
          <w:szCs w:val="36"/>
        </w:rPr>
        <w:t>2019年第二批重点培育团队和社团中期答辩通过项目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254"/>
        <w:gridCol w:w="4710"/>
        <w:gridCol w:w="2619"/>
      </w:tblGrid>
      <w:tr w:rsidR="00006109" w:rsidTr="00D408B0">
        <w:trPr>
          <w:trHeight w:val="768"/>
          <w:jc w:val="center"/>
        </w:trPr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3EAEF"/>
            <w:vAlign w:val="center"/>
          </w:tcPr>
          <w:p w:rsidR="00006109" w:rsidRDefault="00006109" w:rsidP="00D408B0">
            <w:pPr>
              <w:widowControl/>
              <w:jc w:val="center"/>
              <w:rPr>
                <w:rFonts w:eastAsia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/>
                <w:b/>
                <w:bCs/>
                <w:color w:val="000000"/>
                <w:kern w:val="0"/>
                <w:sz w:val="21"/>
                <w:szCs w:val="21"/>
              </w:rPr>
              <w:t>序号</w:t>
            </w:r>
          </w:p>
        </w:tc>
        <w:tc>
          <w:tcPr>
            <w:tcW w:w="4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EAEF"/>
            <w:vAlign w:val="center"/>
          </w:tcPr>
          <w:p w:rsidR="00006109" w:rsidRDefault="00006109" w:rsidP="00D408B0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1"/>
                <w:szCs w:val="21"/>
              </w:rPr>
              <w:t>项目名称</w:t>
            </w:r>
          </w:p>
        </w:tc>
        <w:tc>
          <w:tcPr>
            <w:tcW w:w="2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EAEF"/>
            <w:vAlign w:val="center"/>
          </w:tcPr>
          <w:p w:rsidR="00006109" w:rsidRDefault="00006109" w:rsidP="00D408B0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项目</w:t>
            </w:r>
          </w:p>
          <w:p w:rsidR="00006109" w:rsidRDefault="00006109" w:rsidP="00D408B0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负责人姓名</w:t>
            </w:r>
          </w:p>
        </w:tc>
      </w:tr>
      <w:tr w:rsidR="00006109" w:rsidTr="00D408B0">
        <w:trPr>
          <w:trHeight w:val="628"/>
          <w:jc w:val="center"/>
        </w:trPr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109" w:rsidRDefault="00006109" w:rsidP="00D408B0">
            <w:pPr>
              <w:jc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4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109" w:rsidRDefault="00006109" w:rsidP="00D408B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上海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汩松医疗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器械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109" w:rsidRDefault="00006109" w:rsidP="00D408B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石天琦</w:t>
            </w:r>
            <w:proofErr w:type="gramEnd"/>
          </w:p>
        </w:tc>
      </w:tr>
      <w:tr w:rsidR="00006109" w:rsidTr="00D408B0">
        <w:trPr>
          <w:trHeight w:val="628"/>
          <w:jc w:val="center"/>
        </w:trPr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109" w:rsidRDefault="00006109" w:rsidP="00D408B0">
            <w:pPr>
              <w:jc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4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109" w:rsidRDefault="00006109" w:rsidP="00D408B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醒狮行动精神扶贫公益项目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109" w:rsidRDefault="00006109" w:rsidP="00D408B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张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硕</w:t>
            </w:r>
          </w:p>
        </w:tc>
      </w:tr>
      <w:tr w:rsidR="00006109" w:rsidTr="00D408B0">
        <w:trPr>
          <w:trHeight w:val="628"/>
          <w:jc w:val="center"/>
        </w:trPr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109" w:rsidRDefault="00006109" w:rsidP="00D408B0">
            <w:pPr>
              <w:jc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4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109" w:rsidRDefault="00006109" w:rsidP="00D408B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CM创新团队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109" w:rsidRDefault="00006109" w:rsidP="00D408B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唐子淇</w:t>
            </w:r>
          </w:p>
        </w:tc>
      </w:tr>
      <w:tr w:rsidR="00006109" w:rsidTr="00D408B0">
        <w:trPr>
          <w:trHeight w:val="628"/>
          <w:jc w:val="center"/>
        </w:trPr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109" w:rsidRDefault="00006109" w:rsidP="00D408B0">
            <w:pPr>
              <w:jc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4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109" w:rsidRDefault="00006109" w:rsidP="00D408B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基于深度学习的摔倒识别系统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109" w:rsidRDefault="00006109" w:rsidP="00D408B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杨逸飞</w:t>
            </w:r>
          </w:p>
        </w:tc>
      </w:tr>
      <w:tr w:rsidR="00006109" w:rsidTr="00D408B0">
        <w:trPr>
          <w:trHeight w:val="628"/>
          <w:jc w:val="center"/>
        </w:trPr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109" w:rsidRDefault="00006109" w:rsidP="00D408B0">
            <w:pPr>
              <w:jc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5</w:t>
            </w:r>
          </w:p>
        </w:tc>
        <w:tc>
          <w:tcPr>
            <w:tcW w:w="4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109" w:rsidRDefault="00006109" w:rsidP="00D408B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朋友没有圈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109" w:rsidRDefault="00006109" w:rsidP="00D408B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黄静</w:t>
            </w:r>
          </w:p>
        </w:tc>
      </w:tr>
      <w:tr w:rsidR="00006109" w:rsidTr="00D408B0">
        <w:trPr>
          <w:trHeight w:val="628"/>
          <w:jc w:val="center"/>
        </w:trPr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109" w:rsidRDefault="00006109" w:rsidP="00D408B0">
            <w:pPr>
              <w:jc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4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109" w:rsidRDefault="00006109" w:rsidP="00D408B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匠人社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109" w:rsidRDefault="00006109" w:rsidP="00D408B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刘其纬</w:t>
            </w:r>
          </w:p>
        </w:tc>
      </w:tr>
      <w:tr w:rsidR="00006109" w:rsidTr="00D408B0">
        <w:trPr>
          <w:trHeight w:val="628"/>
          <w:jc w:val="center"/>
        </w:trPr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109" w:rsidRDefault="00006109" w:rsidP="00D408B0">
            <w:pPr>
              <w:jc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7</w:t>
            </w:r>
          </w:p>
        </w:tc>
        <w:tc>
          <w:tcPr>
            <w:tcW w:w="4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109" w:rsidRDefault="00006109" w:rsidP="00D408B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创新实践管理平台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109" w:rsidRDefault="00006109" w:rsidP="00D408B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董俊宏</w:t>
            </w:r>
          </w:p>
        </w:tc>
      </w:tr>
      <w:tr w:rsidR="00006109" w:rsidTr="00D408B0">
        <w:trPr>
          <w:trHeight w:val="628"/>
          <w:jc w:val="center"/>
        </w:trPr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109" w:rsidRDefault="00006109" w:rsidP="00D408B0">
            <w:pPr>
              <w:jc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4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109" w:rsidRDefault="00006109" w:rsidP="00D408B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百纳社团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109" w:rsidRDefault="00006109" w:rsidP="00D408B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王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一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夫</w:t>
            </w:r>
          </w:p>
        </w:tc>
      </w:tr>
      <w:tr w:rsidR="00006109" w:rsidTr="00D408B0">
        <w:trPr>
          <w:trHeight w:val="628"/>
          <w:jc w:val="center"/>
        </w:trPr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109" w:rsidRDefault="00006109" w:rsidP="00D408B0">
            <w:pPr>
              <w:jc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9</w:t>
            </w:r>
          </w:p>
        </w:tc>
        <w:tc>
          <w:tcPr>
            <w:tcW w:w="4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109" w:rsidRDefault="00006109" w:rsidP="00D408B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基于网络药理学方法研究补阳还五汤治疗糖尿病肾病的作用机制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109" w:rsidRDefault="00006109" w:rsidP="00D408B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沈焘</w:t>
            </w:r>
          </w:p>
        </w:tc>
      </w:tr>
      <w:tr w:rsidR="00006109" w:rsidTr="00D408B0">
        <w:trPr>
          <w:trHeight w:val="628"/>
          <w:jc w:val="center"/>
        </w:trPr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109" w:rsidRDefault="00006109" w:rsidP="00D408B0">
            <w:pPr>
              <w:jc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109" w:rsidRDefault="00006109" w:rsidP="00D408B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Survivin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蛋白在正常表皮细胞中抗衰老活性研究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109" w:rsidRDefault="00006109" w:rsidP="00D408B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祝玲</w:t>
            </w:r>
          </w:p>
        </w:tc>
      </w:tr>
      <w:tr w:rsidR="00006109" w:rsidTr="00D408B0">
        <w:trPr>
          <w:trHeight w:val="628"/>
          <w:jc w:val="center"/>
        </w:trPr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109" w:rsidRDefault="00006109" w:rsidP="00D408B0">
            <w:pPr>
              <w:jc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11</w:t>
            </w:r>
          </w:p>
        </w:tc>
        <w:tc>
          <w:tcPr>
            <w:tcW w:w="4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109" w:rsidRDefault="00006109" w:rsidP="00D408B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老宋梦启航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课堂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109" w:rsidRDefault="00006109" w:rsidP="00D408B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宋彦瑜</w:t>
            </w:r>
          </w:p>
        </w:tc>
      </w:tr>
    </w:tbl>
    <w:p w:rsidR="00006109" w:rsidRDefault="00006109" w:rsidP="00006109">
      <w:pPr>
        <w:rPr>
          <w:rFonts w:ascii="宋体" w:eastAsia="宋体" w:hAnsi="宋体" w:cs="宋体" w:hint="eastAsia"/>
          <w:color w:val="000000"/>
          <w:kern w:val="0"/>
          <w:sz w:val="16"/>
          <w:szCs w:val="16"/>
          <w:lang w:bidi="ar"/>
        </w:rPr>
      </w:pPr>
    </w:p>
    <w:p w:rsidR="00A56F5E" w:rsidRDefault="00A56F5E">
      <w:bookmarkStart w:id="0" w:name="_GoBack"/>
      <w:bookmarkEnd w:id="0"/>
    </w:p>
    <w:sectPr w:rsidR="00A56F5E">
      <w:footerReference w:type="default" r:id="rId6"/>
      <w:pgSz w:w="11907" w:h="16840"/>
      <w:pgMar w:top="1134" w:right="1418" w:bottom="1134" w:left="1418" w:header="851" w:footer="1588" w:gutter="0"/>
      <w:cols w:space="720"/>
      <w:docGrid w:type="linesAndChars" w:linePitch="579" w:charSpace="-8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042E" w:rsidRDefault="0088042E" w:rsidP="00006109">
      <w:r>
        <w:separator/>
      </w:r>
    </w:p>
  </w:endnote>
  <w:endnote w:type="continuationSeparator" w:id="0">
    <w:p w:rsidR="0088042E" w:rsidRDefault="0088042E" w:rsidP="000061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1157" w:rsidRDefault="0088042E">
    <w:pPr>
      <w:pStyle w:val="a0"/>
      <w:framePr w:w="1531" w:wrap="around" w:vAnchor="text" w:hAnchor="margin" w:xAlign="outside" w:y="1"/>
      <w:ind w:firstLineChars="100" w:firstLine="280"/>
      <w:rPr>
        <w:rStyle w:val="2Char"/>
        <w:rFonts w:eastAsia="宋体" w:hint="eastAsia"/>
        <w:sz w:val="28"/>
      </w:rPr>
    </w:pPr>
    <w:r>
      <w:rPr>
        <w:rStyle w:val="2Char"/>
        <w:rFonts w:eastAsia="宋体" w:hint="eastAsia"/>
        <w:sz w:val="28"/>
      </w:rPr>
      <w:t>—</w:t>
    </w:r>
    <w:r>
      <w:rPr>
        <w:rStyle w:val="2Char"/>
        <w:rFonts w:eastAsia="宋体" w:hint="eastAsia"/>
        <w:sz w:val="28"/>
      </w:rPr>
      <w:t xml:space="preserve"> </w:t>
    </w:r>
    <w:r>
      <w:rPr>
        <w:rFonts w:eastAsia="宋体"/>
        <w:sz w:val="28"/>
      </w:rPr>
      <w:fldChar w:fldCharType="begin"/>
    </w:r>
    <w:r>
      <w:rPr>
        <w:rStyle w:val="2Char"/>
        <w:rFonts w:eastAsia="宋体"/>
        <w:sz w:val="28"/>
      </w:rPr>
      <w:instrText xml:space="preserve">PAGE  </w:instrText>
    </w:r>
    <w:r>
      <w:rPr>
        <w:rFonts w:eastAsia="宋体"/>
        <w:sz w:val="28"/>
      </w:rPr>
      <w:fldChar w:fldCharType="separate"/>
    </w:r>
    <w:r w:rsidR="00006109">
      <w:rPr>
        <w:rStyle w:val="2Char"/>
        <w:rFonts w:eastAsia="宋体"/>
        <w:noProof/>
        <w:sz w:val="28"/>
      </w:rPr>
      <w:t>1</w:t>
    </w:r>
    <w:r>
      <w:rPr>
        <w:rFonts w:eastAsia="宋体"/>
        <w:sz w:val="28"/>
      </w:rPr>
      <w:fldChar w:fldCharType="end"/>
    </w:r>
    <w:r>
      <w:rPr>
        <w:rStyle w:val="2Char"/>
        <w:rFonts w:eastAsia="宋体" w:hint="eastAsia"/>
        <w:sz w:val="28"/>
      </w:rPr>
      <w:t xml:space="preserve"> </w:t>
    </w:r>
    <w:r>
      <w:rPr>
        <w:rStyle w:val="2Char"/>
        <w:rFonts w:eastAsia="宋体" w:hint="eastAsia"/>
        <w:sz w:val="28"/>
      </w:rPr>
      <w:t>—</w:t>
    </w:r>
    <w:r>
      <w:rPr>
        <w:rStyle w:val="2Char"/>
        <w:rFonts w:eastAsia="宋体" w:hint="eastAsia"/>
        <w:sz w:val="28"/>
      </w:rPr>
      <w:t xml:space="preserve">  </w:t>
    </w:r>
  </w:p>
  <w:p w:rsidR="00351157" w:rsidRDefault="0088042E">
    <w:pPr>
      <w:pStyle w:val="a0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042E" w:rsidRDefault="0088042E" w:rsidP="00006109">
      <w:r>
        <w:separator/>
      </w:r>
    </w:p>
  </w:footnote>
  <w:footnote w:type="continuationSeparator" w:id="0">
    <w:p w:rsidR="0088042E" w:rsidRDefault="0088042E" w:rsidP="000061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F6F"/>
    <w:rsid w:val="00006109"/>
    <w:rsid w:val="0088042E"/>
    <w:rsid w:val="008E3F6F"/>
    <w:rsid w:val="00A5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1843065-4378-437C-B818-DC6387F87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6109"/>
    <w:pPr>
      <w:widowControl w:val="0"/>
      <w:jc w:val="both"/>
    </w:pPr>
    <w:rPr>
      <w:rFonts w:ascii="Times New Roman" w:eastAsia="仿宋_GB2312" w:hAnsi="Times New Roman" w:cs="Times New Roman"/>
      <w:sz w:val="32"/>
      <w:szCs w:val="20"/>
    </w:rPr>
  </w:style>
  <w:style w:type="paragraph" w:styleId="2">
    <w:name w:val="heading 2"/>
    <w:basedOn w:val="a"/>
    <w:next w:val="a0"/>
    <w:link w:val="2Char"/>
    <w:qFormat/>
    <w:rsid w:val="00006109"/>
    <w:pPr>
      <w:adjustRightInd w:val="0"/>
      <w:spacing w:before="60" w:after="60"/>
      <w:outlineLvl w:val="1"/>
    </w:pPr>
    <w:rPr>
      <w:rFonts w:ascii="Arial" w:eastAsia="黑体" w:hAnsi="Aria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0061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5">
    <w:name w:val="页眉 字符"/>
    <w:basedOn w:val="a1"/>
    <w:link w:val="a4"/>
    <w:uiPriority w:val="99"/>
    <w:rsid w:val="00006109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00610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7">
    <w:name w:val="页脚 字符"/>
    <w:basedOn w:val="a1"/>
    <w:link w:val="a6"/>
    <w:uiPriority w:val="99"/>
    <w:rsid w:val="00006109"/>
    <w:rPr>
      <w:sz w:val="18"/>
      <w:szCs w:val="18"/>
    </w:rPr>
  </w:style>
  <w:style w:type="character" w:customStyle="1" w:styleId="20">
    <w:name w:val="标题 2 字符"/>
    <w:basedOn w:val="a1"/>
    <w:uiPriority w:val="9"/>
    <w:semiHidden/>
    <w:rsid w:val="00006109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2Char">
    <w:name w:val="标题 2 Char"/>
    <w:link w:val="2"/>
    <w:rsid w:val="00006109"/>
    <w:rPr>
      <w:rFonts w:ascii="Arial" w:eastAsia="黑体" w:hAnsi="Arial" w:cs="Times New Roman"/>
      <w:sz w:val="32"/>
      <w:szCs w:val="20"/>
    </w:rPr>
  </w:style>
  <w:style w:type="paragraph" w:styleId="a0">
    <w:name w:val="Normal Indent"/>
    <w:basedOn w:val="a"/>
    <w:rsid w:val="00006109"/>
    <w:pPr>
      <w:ind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217</Characters>
  <Application>Microsoft Office Word</Application>
  <DocSecurity>0</DocSecurity>
  <Lines>1</Lines>
  <Paragraphs>1</Paragraphs>
  <ScaleCrop>false</ScaleCrop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lillian</dc:creator>
  <cp:keywords/>
  <dc:description/>
  <cp:lastModifiedBy>lillian</cp:lastModifiedBy>
  <cp:revision>2</cp:revision>
  <dcterms:created xsi:type="dcterms:W3CDTF">2019-12-17T04:07:00Z</dcterms:created>
  <dcterms:modified xsi:type="dcterms:W3CDTF">2019-12-17T04:07:00Z</dcterms:modified>
</cp:coreProperties>
</file>